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2D" w:rsidRDefault="00423B2D" w:rsidP="00423B2D">
      <w:pPr>
        <w:pStyle w:val="StandardWeb"/>
        <w:shd w:val="clear" w:color="auto" w:fill="FFFFFF"/>
        <w:spacing w:before="0" w:beforeAutospacing="0" w:after="0" w:afterAutospacing="0"/>
        <w:textAlignment w:val="baseline"/>
        <w:rPr>
          <w:rFonts w:ascii="Helvetica" w:hAnsi="Helvetica" w:cs="Helvetica"/>
          <w:color w:val="666666"/>
          <w:sz w:val="21"/>
          <w:szCs w:val="21"/>
        </w:rPr>
      </w:pPr>
      <w:r>
        <w:rPr>
          <w:rFonts w:ascii="Arial" w:hAnsi="Arial" w:cs="Arial"/>
          <w:color w:val="1B1A1F"/>
          <w:sz w:val="30"/>
          <w:szCs w:val="30"/>
          <w:shd w:val="clear" w:color="auto" w:fill="FFFFFF"/>
        </w:rPr>
        <w:t>Sehr geehrte Frau Bundesministerin Steffi Lemke,</w:t>
      </w:r>
    </w:p>
    <w:p w:rsidR="00423B2D" w:rsidRDefault="00423B2D" w:rsidP="00423B2D">
      <w:pPr>
        <w:pStyle w:val="StandardWeb"/>
        <w:shd w:val="clear" w:color="auto" w:fill="FFFFFF"/>
        <w:spacing w:before="0" w:beforeAutospacing="0" w:after="0" w:afterAutospacing="0"/>
        <w:textAlignment w:val="baseline"/>
        <w:rPr>
          <w:rFonts w:ascii="Helvetica" w:hAnsi="Helvetica" w:cs="Helvetica"/>
          <w:color w:val="666666"/>
          <w:sz w:val="21"/>
          <w:szCs w:val="21"/>
        </w:rPr>
      </w:pPr>
    </w:p>
    <w:p w:rsidR="00423B2D" w:rsidRDefault="00423B2D" w:rsidP="00423B2D">
      <w:pPr>
        <w:pStyle w:val="StandardWeb"/>
        <w:shd w:val="clear" w:color="auto" w:fill="FFFFFF"/>
        <w:spacing w:before="0" w:beforeAutospacing="0" w:after="0" w:afterAutospacing="0"/>
        <w:textAlignment w:val="baseline"/>
        <w:rPr>
          <w:rFonts w:ascii="Helvetica" w:hAnsi="Helvetica" w:cs="Helvetica"/>
          <w:color w:val="666666"/>
          <w:sz w:val="21"/>
          <w:szCs w:val="21"/>
        </w:rPr>
      </w:pPr>
    </w:p>
    <w:p w:rsidR="00423B2D" w:rsidRDefault="00423B2D" w:rsidP="00423B2D">
      <w:pPr>
        <w:pStyle w:val="Standard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 xml:space="preserve">der am 24.11.2021 veröffentlichte Koalitionsvertrag von SPD, Grünen und FDP enthält Maßnahmen und Ansatzpunkte für Wege aus der Plastikkrise. Es ist erfreulich, dass sich wichtige Aspekte der </w:t>
      </w:r>
      <w:hyperlink r:id="rId5" w:history="1">
        <w:r>
          <w:rPr>
            <w:rStyle w:val="Hyperlink"/>
            <w:rFonts w:ascii="Helvetica" w:hAnsi="Helvetica" w:cs="Helvetica"/>
            <w:color w:val="127A8A"/>
            <w:sz w:val="21"/>
            <w:szCs w:val="21"/>
            <w:bdr w:val="none" w:sz="0" w:space="0" w:color="auto" w:frame="1"/>
          </w:rPr>
          <w:t>15 Forderungen zur Lösung der Plastikkrise</w:t>
        </w:r>
      </w:hyperlink>
      <w:r>
        <w:rPr>
          <w:rFonts w:ascii="Helvetica" w:hAnsi="Helvetica" w:cs="Helvetica"/>
          <w:color w:val="666666"/>
          <w:sz w:val="21"/>
          <w:szCs w:val="21"/>
        </w:rPr>
        <w:t xml:space="preserve"> der deutschen Zivilgesellschaft darin anteilig wiederfinden. Einige der Ansätze gehen jedoch noch nicht weit genug, andere wichtige Aspekte fehlen ganz, um eine wirkliche Plastikwende zu erreichen und Menschen, Klima und Umwelt vor den Schäden durch Plastik zu schützen.</w:t>
      </w:r>
    </w:p>
    <w:p w:rsidR="00423B2D" w:rsidRDefault="00423B2D" w:rsidP="00423B2D">
      <w:pPr>
        <w:pStyle w:val="StandardWeb"/>
        <w:shd w:val="clear" w:color="auto" w:fill="FFFFFF"/>
        <w:spacing w:before="204" w:beforeAutospacing="0" w:after="204" w:afterAutospacing="0"/>
        <w:textAlignment w:val="baseline"/>
        <w:rPr>
          <w:rFonts w:ascii="Helvetica" w:hAnsi="Helvetica" w:cs="Helvetica"/>
          <w:color w:val="666666"/>
          <w:sz w:val="21"/>
          <w:szCs w:val="21"/>
        </w:rPr>
      </w:pPr>
      <w:r>
        <w:rPr>
          <w:rFonts w:ascii="Helvetica" w:hAnsi="Helvetica" w:cs="Helvetica"/>
          <w:color w:val="666666"/>
          <w:sz w:val="21"/>
          <w:szCs w:val="21"/>
        </w:rPr>
        <w:t>Deshalb fordern wir Sie dazu auf, sich engagiert für folgende Lösungsansätze einzusetzen:</w:t>
      </w:r>
    </w:p>
    <w:p w:rsidR="00423B2D" w:rsidRDefault="00423B2D" w:rsidP="00423B2D">
      <w:pPr>
        <w:pStyle w:val="StandardWeb"/>
        <w:numPr>
          <w:ilvl w:val="0"/>
          <w:numId w:val="1"/>
        </w:numPr>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 xml:space="preserve">Die Ampel-Koalition kündigt an, dass die geplante Plastiksteuer auf die Hersteller und </w:t>
      </w:r>
      <w:proofErr w:type="spellStart"/>
      <w:r>
        <w:rPr>
          <w:rFonts w:ascii="Helvetica" w:hAnsi="Helvetica" w:cs="Helvetica"/>
          <w:color w:val="666666"/>
          <w:sz w:val="21"/>
          <w:szCs w:val="21"/>
        </w:rPr>
        <w:t>Inverkehrbringer</w:t>
      </w:r>
      <w:proofErr w:type="spellEnd"/>
      <w:r>
        <w:rPr>
          <w:rFonts w:ascii="Helvetica" w:hAnsi="Helvetica" w:cs="Helvetica"/>
          <w:color w:val="666666"/>
          <w:sz w:val="21"/>
          <w:szCs w:val="21"/>
        </w:rPr>
        <w:t xml:space="preserve"> umgelegt wird. Das ist richtig und wichtig und sollte konsequent umgesetzt werden!</w:t>
      </w:r>
    </w:p>
    <w:p w:rsidR="00423B2D" w:rsidRDefault="00423B2D" w:rsidP="00423B2D">
      <w:pPr>
        <w:pStyle w:val="StandardWeb"/>
        <w:shd w:val="clear" w:color="auto" w:fill="FFFFFF"/>
        <w:spacing w:before="0" w:beforeAutospacing="0" w:after="0" w:afterAutospacing="0"/>
        <w:ind w:left="720"/>
        <w:textAlignment w:val="baseline"/>
        <w:rPr>
          <w:rFonts w:ascii="Helvetica" w:hAnsi="Helvetica" w:cs="Helvetica"/>
          <w:color w:val="666666"/>
          <w:sz w:val="21"/>
          <w:szCs w:val="21"/>
        </w:rPr>
      </w:pPr>
    </w:p>
    <w:p w:rsidR="00423B2D" w:rsidRDefault="00423B2D" w:rsidP="00423B2D">
      <w:pPr>
        <w:pStyle w:val="StandardWeb"/>
        <w:numPr>
          <w:ilvl w:val="0"/>
          <w:numId w:val="1"/>
        </w:numPr>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Abfallvermeidung sollte nicht nur durch Mehrweg- und Pfandsysteme gestärkt, sondern auch durch gesetzliche Mehrwegquoten für Verkaufs-, Transport- und Versandverpackungen!</w:t>
      </w:r>
    </w:p>
    <w:p w:rsidR="00423B2D" w:rsidRDefault="00423B2D" w:rsidP="00423B2D">
      <w:pPr>
        <w:pStyle w:val="StandardWeb"/>
        <w:numPr>
          <w:ilvl w:val="0"/>
          <w:numId w:val="1"/>
        </w:numPr>
        <w:shd w:val="clear" w:color="auto" w:fill="FFFFFF"/>
        <w:spacing w:before="204" w:beforeAutospacing="0" w:after="204" w:afterAutospacing="0"/>
        <w:textAlignment w:val="baseline"/>
        <w:rPr>
          <w:rFonts w:ascii="Helvetica" w:hAnsi="Helvetica" w:cs="Helvetica"/>
          <w:color w:val="666666"/>
          <w:sz w:val="21"/>
          <w:szCs w:val="21"/>
        </w:rPr>
      </w:pPr>
      <w:r w:rsidRPr="00287541">
        <w:rPr>
          <w:rFonts w:ascii="Helvetica" w:hAnsi="Helvetica" w:cs="Helvetica"/>
          <w:color w:val="666666"/>
          <w:sz w:val="21"/>
          <w:szCs w:val="21"/>
        </w:rPr>
        <w:t>Ein europäisches Verbot von bewusst beigefügtem Mikroplastik in Kosmetika und Waschmitteln und von flüssigen Polymeren wird von der Ampel unterstützt.</w:t>
      </w:r>
      <w:r>
        <w:rPr>
          <w:rFonts w:ascii="Helvetica" w:hAnsi="Helvetica" w:cs="Helvetica"/>
          <w:color w:val="666666"/>
          <w:sz w:val="21"/>
          <w:szCs w:val="21"/>
        </w:rPr>
        <w:t xml:space="preserve"> E</w:t>
      </w:r>
      <w:r w:rsidRPr="00287541">
        <w:rPr>
          <w:rFonts w:ascii="Helvetica" w:hAnsi="Helvetica" w:cs="Helvetica"/>
          <w:color w:val="666666"/>
          <w:sz w:val="21"/>
          <w:szCs w:val="21"/>
        </w:rPr>
        <w:t>in Mikroplastikverbot muss aber schnell und ambitioniert erfolgen! Deutschland muss hier eine Vorreiterrolle einnehmen!</w:t>
      </w:r>
    </w:p>
    <w:p w:rsidR="00423B2D" w:rsidRDefault="00423B2D" w:rsidP="00423B2D">
      <w:pPr>
        <w:pStyle w:val="StandardWeb"/>
        <w:numPr>
          <w:ilvl w:val="0"/>
          <w:numId w:val="1"/>
        </w:numPr>
        <w:shd w:val="clear" w:color="auto" w:fill="FFFFFF"/>
        <w:spacing w:before="204" w:beforeAutospacing="0" w:after="204" w:afterAutospacing="0"/>
        <w:textAlignment w:val="baseline"/>
        <w:rPr>
          <w:rFonts w:ascii="Helvetica" w:hAnsi="Helvetica" w:cs="Helvetica"/>
          <w:color w:val="666666"/>
          <w:sz w:val="21"/>
          <w:szCs w:val="21"/>
        </w:rPr>
      </w:pPr>
      <w:r w:rsidRPr="00287541">
        <w:rPr>
          <w:rFonts w:ascii="Helvetica" w:hAnsi="Helvetica" w:cs="Helvetica"/>
          <w:color w:val="666666"/>
          <w:sz w:val="21"/>
          <w:szCs w:val="21"/>
        </w:rPr>
        <w:t>Abfallexporte sollen laut Koalitionsvertrag künftig nur noch in zertifizierte Recyclinganlagen erfolgen. Deutschland muss sich selbst um seinen Müll kümmern – Abfallexporte aus der EU hinaus sollten generell verboten werden!</w:t>
      </w:r>
    </w:p>
    <w:p w:rsidR="00423B2D" w:rsidRDefault="00423B2D" w:rsidP="00423B2D">
      <w:pPr>
        <w:pStyle w:val="StandardWeb"/>
        <w:shd w:val="clear" w:color="auto" w:fill="FFFFFF"/>
        <w:spacing w:before="204" w:beforeAutospacing="0" w:after="204" w:afterAutospacing="0"/>
        <w:ind w:left="360"/>
        <w:textAlignment w:val="baseline"/>
        <w:rPr>
          <w:rFonts w:ascii="Helvetica" w:hAnsi="Helvetica" w:cs="Helvetica"/>
          <w:color w:val="666666"/>
          <w:sz w:val="21"/>
          <w:szCs w:val="21"/>
        </w:rPr>
      </w:pPr>
    </w:p>
    <w:p w:rsidR="00423B2D" w:rsidRDefault="00423B2D" w:rsidP="00423B2D">
      <w:pPr>
        <w:pStyle w:val="StandardWeb"/>
        <w:shd w:val="clear" w:color="auto" w:fill="FFFFFF"/>
        <w:spacing w:before="204" w:beforeAutospacing="0" w:after="204" w:afterAutospacing="0"/>
        <w:ind w:left="360"/>
        <w:textAlignment w:val="baseline"/>
        <w:rPr>
          <w:rFonts w:ascii="Helvetica" w:hAnsi="Helvetica" w:cs="Helvetica"/>
          <w:color w:val="666666"/>
          <w:sz w:val="21"/>
          <w:szCs w:val="21"/>
        </w:rPr>
      </w:pPr>
      <w:r>
        <w:rPr>
          <w:rFonts w:ascii="Helvetica" w:hAnsi="Helvetica" w:cs="Helvetica"/>
          <w:color w:val="666666"/>
          <w:sz w:val="21"/>
          <w:szCs w:val="21"/>
        </w:rPr>
        <w:t>Mit freundlichen Grüßen</w:t>
      </w:r>
    </w:p>
    <w:p w:rsidR="00423B2D" w:rsidRDefault="008F200E" w:rsidP="00423B2D">
      <w:pPr>
        <w:pStyle w:val="StandardWeb"/>
        <w:shd w:val="clear" w:color="auto" w:fill="FFFFFF"/>
        <w:spacing w:before="204" w:beforeAutospacing="0" w:after="204" w:afterAutospacing="0"/>
        <w:ind w:left="360"/>
        <w:textAlignment w:val="baseline"/>
        <w:rPr>
          <w:rFonts w:ascii="Helvetica" w:hAnsi="Helvetica" w:cs="Helvetica"/>
          <w:i/>
          <w:color w:val="666666"/>
          <w:sz w:val="21"/>
          <w:szCs w:val="21"/>
        </w:rPr>
      </w:pPr>
      <w:r>
        <w:rPr>
          <w:rFonts w:ascii="Helvetica" w:hAnsi="Helvetica" w:cs="Helvetica"/>
          <w:i/>
          <w:color w:val="666666"/>
          <w:sz w:val="21"/>
          <w:szCs w:val="21"/>
        </w:rPr>
        <w:t xml:space="preserve">[Ihr </w:t>
      </w:r>
      <w:r w:rsidR="00423B2D" w:rsidRPr="00A1457E">
        <w:rPr>
          <w:rFonts w:ascii="Helvetica" w:hAnsi="Helvetica" w:cs="Helvetica"/>
          <w:i/>
          <w:color w:val="666666"/>
          <w:sz w:val="21"/>
          <w:szCs w:val="21"/>
        </w:rPr>
        <w:t>Name</w:t>
      </w:r>
      <w:r>
        <w:rPr>
          <w:rFonts w:ascii="Helvetica" w:hAnsi="Helvetica" w:cs="Helvetica"/>
          <w:i/>
          <w:color w:val="666666"/>
          <w:sz w:val="21"/>
          <w:szCs w:val="21"/>
        </w:rPr>
        <w:t>]</w:t>
      </w:r>
    </w:p>
    <w:p w:rsidR="008F200E" w:rsidRDefault="008F200E" w:rsidP="00423B2D">
      <w:pPr>
        <w:pStyle w:val="StandardWeb"/>
        <w:shd w:val="clear" w:color="auto" w:fill="FFFFFF"/>
        <w:spacing w:before="204" w:beforeAutospacing="0" w:after="204" w:afterAutospacing="0"/>
        <w:ind w:left="360"/>
        <w:textAlignment w:val="baseline"/>
        <w:rPr>
          <w:rFonts w:ascii="Helvetica" w:hAnsi="Helvetica" w:cs="Helvetica"/>
          <w:i/>
          <w:color w:val="666666"/>
          <w:sz w:val="21"/>
          <w:szCs w:val="21"/>
        </w:rPr>
      </w:pPr>
    </w:p>
    <w:p w:rsidR="008F200E" w:rsidRPr="00D82093" w:rsidRDefault="008F200E" w:rsidP="008F200E">
      <w:pPr>
        <w:pStyle w:val="StandardWeb"/>
        <w:shd w:val="clear" w:color="auto" w:fill="FFFFFF"/>
        <w:spacing w:before="204" w:beforeAutospacing="0" w:after="204" w:afterAutospacing="0"/>
        <w:ind w:left="360"/>
        <w:textAlignment w:val="baseline"/>
        <w:rPr>
          <w:rFonts w:ascii="Arial" w:hAnsi="Arial" w:cs="Arial"/>
          <w:color w:val="666666"/>
          <w:sz w:val="22"/>
          <w:szCs w:val="22"/>
        </w:rPr>
      </w:pPr>
      <w:r w:rsidRPr="00D82093">
        <w:rPr>
          <w:rFonts w:ascii="Arial" w:hAnsi="Arial" w:cs="Arial"/>
          <w:color w:val="666666"/>
          <w:sz w:val="22"/>
          <w:szCs w:val="22"/>
        </w:rPr>
        <w:t xml:space="preserve">Weitergehende Informationen unter </w:t>
      </w:r>
      <w:hyperlink r:id="rId6" w:history="1">
        <w:r w:rsidRPr="00D82093">
          <w:rPr>
            <w:rStyle w:val="Hyperlink"/>
            <w:rFonts w:ascii="Arial" w:hAnsi="Arial" w:cs="Arial"/>
            <w:sz w:val="22"/>
            <w:szCs w:val="22"/>
          </w:rPr>
          <w:t>https://exit-plastik.de/forderungen/</w:t>
        </w:r>
      </w:hyperlink>
    </w:p>
    <w:p w:rsidR="008F200E" w:rsidRPr="00A1457E" w:rsidRDefault="008F200E" w:rsidP="00423B2D">
      <w:pPr>
        <w:pStyle w:val="StandardWeb"/>
        <w:shd w:val="clear" w:color="auto" w:fill="FFFFFF"/>
        <w:spacing w:before="204" w:beforeAutospacing="0" w:after="204" w:afterAutospacing="0"/>
        <w:ind w:left="360"/>
        <w:textAlignment w:val="baseline"/>
        <w:rPr>
          <w:rFonts w:ascii="Helvetica" w:hAnsi="Helvetica" w:cs="Helvetica"/>
          <w:i/>
          <w:color w:val="666666"/>
          <w:sz w:val="21"/>
          <w:szCs w:val="21"/>
        </w:rPr>
      </w:pPr>
      <w:bookmarkStart w:id="0" w:name="_GoBack"/>
      <w:bookmarkEnd w:id="0"/>
    </w:p>
    <w:p w:rsidR="003E210F" w:rsidRDefault="003E210F"/>
    <w:sectPr w:rsidR="003E21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B3F8D"/>
    <w:multiLevelType w:val="hybridMultilevel"/>
    <w:tmpl w:val="0876D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2D"/>
    <w:rsid w:val="003E210F"/>
    <w:rsid w:val="00423B2D"/>
    <w:rsid w:val="008F2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9147"/>
  <w15:chartTrackingRefBased/>
  <w15:docId w15:val="{1B8C8BA1-157A-4B7D-96B8-D63CACD6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23B2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23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it-plastik.de/forderungen/" TargetMode="External"/><Relationship Id="rId5" Type="http://schemas.openxmlformats.org/officeDocument/2006/relationships/hyperlink" Target="https://exit-plastik.de/forderu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Mission EineWelt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Alexander</dc:creator>
  <cp:keywords/>
  <dc:description/>
  <cp:lastModifiedBy>Philipp Alexander</cp:lastModifiedBy>
  <cp:revision>2</cp:revision>
  <dcterms:created xsi:type="dcterms:W3CDTF">2022-03-08T12:39:00Z</dcterms:created>
  <dcterms:modified xsi:type="dcterms:W3CDTF">2022-03-08T14:08:00Z</dcterms:modified>
</cp:coreProperties>
</file>